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MCQ QUESTIONS FOR EMOTIONAL INTELLIGENCE (SEC-PSY-01) BA SEM 3 2019-22</w:t>
      </w:r>
    </w:p>
    <w:bookmarkEnd w:id="0"/>
    <w:p w:rsidR="00195899" w:rsidRP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1. Emotional intelligence is different from other intelligences in that …</w:t>
      </w:r>
    </w:p>
    <w:p w:rsidR="00195899" w:rsidRPr="00195899" w:rsidRDefault="00195899" w:rsidP="0019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it is a set of skills</w:t>
      </w:r>
    </w:p>
    <w:p w:rsidR="00195899" w:rsidRPr="00195899" w:rsidRDefault="00195899" w:rsidP="0019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it can be measured using tests easily</w:t>
      </w:r>
    </w:p>
    <w:p w:rsidR="00195899" w:rsidRPr="00195899" w:rsidRDefault="00195899" w:rsidP="0019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focus is on emotional reasoning, ability and knowledge</w:t>
      </w:r>
    </w:p>
    <w:p w:rsidR="00195899" w:rsidRPr="00195899" w:rsidRDefault="00195899" w:rsidP="00195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it is a new type of intelligence</w:t>
      </w:r>
    </w:p>
    <w:p w:rsidR="00195899" w:rsidRP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2. Emotional intelligence can be studied through …</w:t>
      </w:r>
    </w:p>
    <w:p w:rsidR="00195899" w:rsidRPr="00195899" w:rsidRDefault="00195899" w:rsidP="00195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abilities-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focussed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approach</w:t>
      </w:r>
    </w:p>
    <w:p w:rsidR="00195899" w:rsidRPr="00195899" w:rsidRDefault="00195899" w:rsidP="00195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integrative model approach</w:t>
      </w:r>
    </w:p>
    <w:p w:rsidR="00195899" w:rsidRPr="00195899" w:rsidRDefault="00195899" w:rsidP="00195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mixed model approach</w:t>
      </w:r>
    </w:p>
    <w:p w:rsidR="00195899" w:rsidRPr="00195899" w:rsidRDefault="00195899" w:rsidP="00195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:rsidR="00195899" w:rsidRP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3. Which of the following describes how Ability Emotional Intelligence and Trait Emotional Intelligence are different?</w:t>
      </w:r>
    </w:p>
    <w:p w:rsidR="00195899" w:rsidRPr="00195899" w:rsidRDefault="00195899" w:rsidP="00195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way they are measured</w:t>
      </w:r>
    </w:p>
    <w:p w:rsidR="00195899" w:rsidRPr="00195899" w:rsidRDefault="00195899" w:rsidP="00195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way they are conceptualized</w:t>
      </w:r>
    </w:p>
    <w:p w:rsidR="00195899" w:rsidRPr="00195899" w:rsidRDefault="00195899" w:rsidP="00195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way they correlate with other constructs</w:t>
      </w:r>
    </w:p>
    <w:p w:rsidR="00195899" w:rsidRPr="00195899" w:rsidRDefault="00195899" w:rsidP="00195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:rsidR="00195899" w:rsidRP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4. Incremental validity refers to …</w:t>
      </w:r>
    </w:p>
    <w:p w:rsidR="00195899" w:rsidRPr="00195899" w:rsidRDefault="00195899" w:rsidP="001958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additional contribution a new psychological idea makes to existing knowledge</w:t>
      </w:r>
    </w:p>
    <w:p w:rsidR="00195899" w:rsidRPr="00195899" w:rsidRDefault="00195899" w:rsidP="001958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additional evidence provided by new research</w:t>
      </w:r>
    </w:p>
    <w:p w:rsidR="00195899" w:rsidRPr="00195899" w:rsidRDefault="00195899" w:rsidP="001958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way research findings are reinterpreted</w:t>
      </w:r>
    </w:p>
    <w:p w:rsidR="00195899" w:rsidRPr="00195899" w:rsidRDefault="00195899" w:rsidP="001958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way statements are written in new tests</w:t>
      </w:r>
    </w:p>
    <w:p w:rsidR="00195899" w:rsidRP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5. When predicting intellectual academic performance in medical students, EI showed …</w:t>
      </w:r>
    </w:p>
    <w:p w:rsidR="00195899" w:rsidRPr="00195899" w:rsidRDefault="00195899" w:rsidP="001958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it is essentially social skills</w:t>
      </w:r>
    </w:p>
    <w:p w:rsidR="00195899" w:rsidRPr="00195899" w:rsidRDefault="00195899" w:rsidP="001958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large incremental validity</w:t>
      </w:r>
    </w:p>
    <w:p w:rsidR="00195899" w:rsidRPr="00195899" w:rsidRDefault="00195899" w:rsidP="001958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no incremental validity</w:t>
      </w:r>
    </w:p>
    <w:p w:rsidR="00195899" w:rsidRPr="00195899" w:rsidRDefault="00195899" w:rsidP="001958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 deterioration in its display</w:t>
      </w:r>
    </w:p>
    <w:p w:rsidR="00195899" w:rsidRP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6. Which of the following is the best predictor of academic performance?</w:t>
      </w:r>
    </w:p>
    <w:p w:rsidR="00195899" w:rsidRPr="00195899" w:rsidRDefault="00195899" w:rsidP="001958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Trait EI</w:t>
      </w:r>
    </w:p>
    <w:p w:rsidR="00195899" w:rsidRPr="00195899" w:rsidRDefault="00195899" w:rsidP="001958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IQ</w:t>
      </w:r>
    </w:p>
    <w:p w:rsidR="00195899" w:rsidRPr="00195899" w:rsidRDefault="00195899" w:rsidP="001958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Personality</w:t>
      </w:r>
    </w:p>
    <w:p w:rsidR="00195899" w:rsidRPr="00195899" w:rsidRDefault="00195899" w:rsidP="001958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None of these</w:t>
      </w:r>
    </w:p>
    <w:p w:rsidR="00195899" w:rsidRP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7. Mixed Emotional Intelligence models have …</w:t>
      </w:r>
    </w:p>
    <w:p w:rsidR="00195899" w:rsidRPr="00195899" w:rsidRDefault="00195899" w:rsidP="001958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lastRenderedPageBreak/>
        <w:t>significant overlap with conscientiousness, extraversion, and self-efficacy</w:t>
      </w:r>
    </w:p>
    <w:p w:rsidR="00195899" w:rsidRPr="00195899" w:rsidRDefault="00195899" w:rsidP="001958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no significant overlap with conscientiousness, extraversion, and self-efficacy</w:t>
      </w:r>
    </w:p>
    <w:p w:rsidR="00195899" w:rsidRPr="00195899" w:rsidRDefault="00195899" w:rsidP="001958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non-significant overlap with conscientiousness, extraversion, and self-efficacy</w:t>
      </w:r>
    </w:p>
    <w:p w:rsidR="00195899" w:rsidRPr="00195899" w:rsidRDefault="00195899" w:rsidP="001958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little overlap with conscientiousness, extraversion, and self-efficacy</w:t>
      </w:r>
    </w:p>
    <w:p w:rsidR="00195899" w:rsidRP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8. The higher the Trait EI …</w:t>
      </w:r>
    </w:p>
    <w:p w:rsidR="00195899" w:rsidRPr="00195899" w:rsidRDefault="00195899" w:rsidP="001958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higher the likelihood of personality disorder</w:t>
      </w:r>
    </w:p>
    <w:p w:rsidR="00195899" w:rsidRPr="00195899" w:rsidRDefault="00195899" w:rsidP="001958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lower the likelihood of personality disorder</w:t>
      </w:r>
    </w:p>
    <w:p w:rsidR="00195899" w:rsidRPr="00195899" w:rsidRDefault="00195899" w:rsidP="001958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higher the likelihood of self-harm</w:t>
      </w:r>
    </w:p>
    <w:p w:rsidR="00195899" w:rsidRPr="00195899" w:rsidRDefault="00195899" w:rsidP="001958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higher the likelihood of harm to others</w:t>
      </w:r>
    </w:p>
    <w:p w:rsidR="00195899" w:rsidRP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9. EI is linked to romantic relationship satisfaction because EI may be linked to …</w:t>
      </w:r>
    </w:p>
    <w:p w:rsidR="00195899" w:rsidRPr="00195899" w:rsidRDefault="00195899" w:rsidP="001958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having better understanding of the partner’s emotions</w:t>
      </w:r>
    </w:p>
    <w:p w:rsidR="00195899" w:rsidRPr="00195899" w:rsidRDefault="00195899" w:rsidP="001958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giving the person higher self-esteem</w:t>
      </w:r>
    </w:p>
    <w:p w:rsidR="00195899" w:rsidRPr="00195899" w:rsidRDefault="00195899" w:rsidP="001958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agreeing with the partner all the time</w:t>
      </w:r>
    </w:p>
    <w:p w:rsidR="00195899" w:rsidRPr="00195899" w:rsidRDefault="00195899" w:rsidP="001958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getting what one wants out of the relationship</w:t>
      </w:r>
    </w:p>
    <w:p w:rsidR="00195899" w:rsidRP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10. Lower EI is likely linked to more aggressive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because …</w:t>
      </w:r>
    </w:p>
    <w:p w:rsidR="00195899" w:rsidRPr="00195899" w:rsidRDefault="00195899" w:rsidP="001958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taking action is more important than expressing emotions</w:t>
      </w:r>
    </w:p>
    <w:p w:rsidR="00195899" w:rsidRPr="00195899" w:rsidRDefault="00195899" w:rsidP="001958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people with lower EI often think of themselves as victims</w:t>
      </w:r>
    </w:p>
    <w:p w:rsidR="00195899" w:rsidRPr="00195899" w:rsidRDefault="00195899" w:rsidP="001958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that is the only way the person know how to express their displeasure</w:t>
      </w:r>
    </w:p>
    <w:p w:rsidR="00195899" w:rsidRPr="00195899" w:rsidRDefault="00195899" w:rsidP="001958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other’s emotions and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are misinterpreted as hostile and an aggressive response is therefore exhibited</w:t>
      </w:r>
    </w:p>
    <w:p w:rsidR="00195899" w:rsidRP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11. Demonstrating incremental validity of which of the following is tricky?</w:t>
      </w:r>
    </w:p>
    <w:p w:rsidR="00195899" w:rsidRPr="00195899" w:rsidRDefault="00195899" w:rsidP="001958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Intelligence</w:t>
      </w:r>
    </w:p>
    <w:p w:rsidR="00195899" w:rsidRPr="00195899" w:rsidRDefault="00195899" w:rsidP="001958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Ability EI</w:t>
      </w:r>
    </w:p>
    <w:p w:rsidR="00195899" w:rsidRPr="00195899" w:rsidRDefault="00195899" w:rsidP="001958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Trait EI</w:t>
      </w:r>
    </w:p>
    <w:p w:rsidR="00195899" w:rsidRPr="00195899" w:rsidRDefault="00195899" w:rsidP="001958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:rsidR="00195899" w:rsidRP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12. Which of the following makes measuring EI challenging?</w:t>
      </w:r>
    </w:p>
    <w:p w:rsidR="00195899" w:rsidRPr="00195899" w:rsidRDefault="00195899" w:rsidP="001958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Whether the scenarios presented should be authentic or hypothetical</w:t>
      </w:r>
    </w:p>
    <w:p w:rsidR="00195899" w:rsidRPr="00195899" w:rsidRDefault="00195899" w:rsidP="001958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Whether conscious, effortful processing or spontaneous processing of emotional materials should be measured</w:t>
      </w:r>
    </w:p>
    <w:p w:rsidR="00195899" w:rsidRPr="00195899" w:rsidRDefault="00195899" w:rsidP="001958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How happy the person is feeling</w:t>
      </w:r>
    </w:p>
    <w:p w:rsidR="00195899" w:rsidRPr="00195899" w:rsidRDefault="00195899" w:rsidP="001958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 and b only</w:t>
      </w:r>
    </w:p>
    <w:p w:rsidR="00195899" w:rsidRP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13. Ability EI tests are more objective than Trait EI tests because …</w:t>
      </w:r>
    </w:p>
    <w:p w:rsidR="00195899" w:rsidRPr="00195899" w:rsidRDefault="00195899" w:rsidP="001958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they are easier to demonstrate one’s own strength</w:t>
      </w:r>
    </w:p>
    <w:p w:rsidR="00195899" w:rsidRPr="00195899" w:rsidRDefault="00195899" w:rsidP="001958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participants tended rate their own Trait EI as higher than they actually are</w:t>
      </w:r>
    </w:p>
    <w:p w:rsidR="00195899" w:rsidRPr="00195899" w:rsidRDefault="00195899" w:rsidP="001958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lastRenderedPageBreak/>
        <w:t>they are made up of multiple-choice questions</w:t>
      </w:r>
    </w:p>
    <w:p w:rsidR="00195899" w:rsidRPr="00195899" w:rsidRDefault="00195899" w:rsidP="001958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they cost money</w:t>
      </w:r>
    </w:p>
    <w:p w:rsidR="00195899" w:rsidRP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14. Dunning-Kruger effect in EI states that …</w:t>
      </w:r>
    </w:p>
    <w:p w:rsidR="00195899" w:rsidRPr="00195899" w:rsidRDefault="00195899" w:rsidP="001958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 person with low EI is unaware of his or her own low EI</w:t>
      </w:r>
    </w:p>
    <w:p w:rsidR="00195899" w:rsidRPr="00195899" w:rsidRDefault="00195899" w:rsidP="001958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 person with high EI is aware that others have low EI</w:t>
      </w:r>
    </w:p>
    <w:p w:rsidR="00195899" w:rsidRPr="00195899" w:rsidRDefault="00195899" w:rsidP="001958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 person is the best person to estimate his or her own EI</w:t>
      </w:r>
    </w:p>
    <w:p w:rsidR="00195899" w:rsidRPr="00195899" w:rsidRDefault="00195899" w:rsidP="001958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 person’s EI is best evaluated by others</w:t>
      </w:r>
    </w:p>
    <w:p w:rsidR="00195899" w:rsidRPr="00195899" w:rsidRDefault="00195899" w:rsidP="001958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95899" w:rsidRPr="00195899" w:rsidRDefault="00195899" w:rsidP="0019589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15. Having high EI may not always be adaptive. Why?</w:t>
      </w:r>
    </w:p>
    <w:p w:rsidR="00195899" w:rsidRPr="00195899" w:rsidRDefault="00195899" w:rsidP="001958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Others will likely ignore them</w:t>
      </w:r>
    </w:p>
    <w:p w:rsidR="00195899" w:rsidRPr="00195899" w:rsidRDefault="00195899" w:rsidP="001958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They will have high opinion of themselves</w:t>
      </w:r>
    </w:p>
    <w:p w:rsidR="00195899" w:rsidRPr="00195899" w:rsidRDefault="00195899" w:rsidP="001958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These people are more sensitive to mood manipulation</w:t>
      </w:r>
    </w:p>
    <w:p w:rsidR="00195899" w:rsidRPr="00195899" w:rsidRDefault="00195899" w:rsidP="001958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All of above</w:t>
      </w:r>
    </w:p>
    <w:p w:rsidR="0085419B" w:rsidRPr="00195899" w:rsidRDefault="0085419B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Which of the following 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IS TRUE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regarding the meaning of the word </w:t>
      </w:r>
      <w:r w:rsidRPr="00195899">
        <w:rPr>
          <w:rFonts w:ascii="Times New Roman" w:eastAsia="Times New Roman" w:hAnsi="Times New Roman" w:cs="Times New Roman"/>
          <w:i/>
          <w:iCs/>
          <w:sz w:val="24"/>
          <w:szCs w:val="24"/>
        </w:rPr>
        <w:t>angst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the word carries the same meaning in both the English and German languages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to English speakers, angst means an extreme state of anxiety experienced because of social isolation and loneliness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to German speakers, angst is equivalent to the term dread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to German speakers, angst is a state of being with no known causes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When German speakers are having a difficult day “keeping it together”, they would use which of the following words to describe this experience?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fear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anxiety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angst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sadness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Which of the following individuals connects to the term ‘emotional intelligence’?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Goleman</w:t>
      </w:r>
      <w:proofErr w:type="spellEnd"/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Weschler</w:t>
      </w:r>
      <w:proofErr w:type="spellEnd"/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Sternberg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Ekman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Ricky is </w:t>
      </w:r>
      <w:proofErr w:type="gramStart"/>
      <w:r w:rsidRPr="00195899">
        <w:rPr>
          <w:rFonts w:ascii="Times New Roman" w:eastAsia="Times New Roman" w:hAnsi="Times New Roman" w:cs="Times New Roman"/>
          <w:sz w:val="24"/>
          <w:szCs w:val="24"/>
        </w:rPr>
        <w:t>assess</w:t>
      </w:r>
      <w:proofErr w:type="gram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as having high emotional intelligence. This means he has: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skills and abilities that help him understand people from another cultural heritage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skills and abilities that help him process, understand, and regulate his emotions and those of others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skills that help them problem solve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skills and abilities that help them to acquire language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Which of the following 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IS NOT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a skill associated with emotional intelligence?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experiencing love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negotiating conflict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being sensitive to others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expressing pride and anger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Emotions are: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objective responses to experiences in our environment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subjective responses to experiences in our environment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physiological changes to experiences in our environment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behavioral changes to experiences in our environment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Which of the following statements aligned with the James-Lang theory of emotion?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emotions are objective responses to experiences in our environment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emotional experiences are dependent upon physiological responses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emotional experiences are dependent upon physiological responses and how a person interprets those responses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emotions are the result of an individual’s emotional intelligence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James-Lang theory of emotion would predict that: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if your blood pressure rises and you get red in the face you should experience anger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if your blood pressure rises and you get red in the face should experience happiness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if your blood pressure rises and you interpret this behavior positively you will experience happiness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lastRenderedPageBreak/>
        <w:t>D. if your blood pressure rises and you get red in the face not all individuals will experience anger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Which of the following statements aligned with the Two Factor theory of emotion?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emotions are objective responses to experiences in our environment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emotional experiences are dependent upon physiological responses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emotional experiences are dependent upon physiological responses and how a person interprets those responses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emotions are the result of an individual’s emotional intelligence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Two Factor Theory of emotions would predict that: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emotional responses are universal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if your heartbeats rapidly because you have to speak in public, you will experience fear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situational and contextual factors shape our interpretations of our emotional experience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cognitive interpretation has no place in emotional experience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term emoting refers to: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emotional intelligence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the universal experience of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the cultural specific experience of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embeddedness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of emotions and social relationships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phrase “acting in context” connects to which of the following concepts: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emotional intelligence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the James-Lange theory of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emoting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the Two Factor theory of emotions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lastRenderedPageBreak/>
        <w:t>Which of the following is an example of emoting in infancy?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an infant smiles at a caregiver and the caregiver continues playing with the infant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a newborn cries because he or she is tired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newborn laughs at a social stimulus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a caregiver feeds and infant who is hungry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 early childhood, children learn about their emotions through all of the following 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observing adults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conversations with adult partners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childrearing practices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their intuitive thinking about the world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All of the following shape emoting 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EXCEPT: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gender roles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culture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power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language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 societies that value the connectedness of individuals, shame is an emotional response that encourages the development of all of the following 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EXCEPT: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failure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humility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obedience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interdependency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Mesquita’s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view of emoting parallels which of the following views?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emotions are subjective responses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lastRenderedPageBreak/>
        <w:t>B. emotions are objective responses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culture in mind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culture and mind mutually constitute one another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Among the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Tamang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>, shame connects to: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humility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anger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dominance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weakness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same emotion may not have the same function or meaning in different cultural communities. Among the Brahmans, shame connects to: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humility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anger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dominance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weakness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In their work, Cole and colleagues found that parent interactions with young children were dependent upon emotions and cultural values. When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Tamang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children expressed shame, parents responded by: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punishing the child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teasing the child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showing disproval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showing the child how to express this emotion in appropriate ways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 their work, Cole and colleagues found that parent interactions with young children were dependent upon emotions and cultural values. When Braham children expressed shame, parents responded by: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punishing the child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teasing the child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ignoring the child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showing the child how to express this emotion in appropriate ways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 their work, Cole and colleagues found that parent interactions with young children were dependent upon emotions and cultural values. When Braham children expressed anger, parents responded by: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punishing the child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teasing the child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showing approval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showing the child how to express this emotion in appropriate ways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The cultural psychologist, Richard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Shweder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suggests one way to understand emotions is to: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observe emotional responses in people’s daily social interactions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95899"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gram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emotions into smaller parts to compare these parts across cultural communities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study the connection between physiological activity and emotional responses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study the connection between emotions and social relationships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 his work on the “Expression of emotions in man and animals” Darwin argued that: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emotional expressions are innate, inherited characteristics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humans and non-human primates use different facial expressions to convey similar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humans and non-human primates communicate emotions in different ways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there was no need to attend to variability in emotional expression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 one of the first study on emotions, Darwin used: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real participants to convey emotional expression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a single blind study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electrical stimulation to move participants’ facial muscles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lastRenderedPageBreak/>
        <w:t>D. both human and non-human participants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Guillame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Duchenne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was studying emotional expression by electrically stimulating peoples’ facial movements.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Duchenne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believed our face had the ability to display 60 basic universal emotions. Which individual challenged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Duchenne’s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findings?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Darwin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Ekman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Izard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Matsumoto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Which of the following 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IS NOT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true regarding Darwin’s research on emotions?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his finding suggested there are only several universal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he used a double blind study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he used visual stimuli like photographs to show his participants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he studied conducted research in several different cultural communities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What commonality was present in Darwin, Ekman, and Izard’s emotion research?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they all used a single blind study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they all electrically stimulated facial movements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they all used photographs of posed individuals displaying facial expressions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they all studied numerous cultural communities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Which of the following 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WAS NOT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a limitation of Ekman and Friesen’s cross cultural research on emotions?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not all participants viewed photographs, some heard a story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literate participants received a list of emotions terms only in English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they relied on still photographs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they studied numerous cultural communities on different continents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Matsumoto and Willingham explored which of the following research questions with sighted and blink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atheletes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do we use our face to communicate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is there a universal set of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gramStart"/>
      <w:r w:rsidRPr="00195899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emotional expressions culturally variable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is there a biological basis to our ability to communicate emotions through facial expressions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Which researchers designed the Facial Action Coding System?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Ekman and Friesen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Darwin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Matsumoto and Willingham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Izard and Ekman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If you are experiencing success and feeling superior to other peers, you are most likely experiencing which type of emotion?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socially engaging negative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socially engaging positive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socially disengaging positive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socially disengaging negative emotion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If have just become a member of an athletic team and experiencing a sense of belonging and friendliness. You will most likely experience which type of emotion?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socially engaging negative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socially engaging positive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socially disengaging positive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socially disengaging negative emotion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You disappointed your caregivers when you did not behave appropriately at a family dinner. You experienced guilt at that moment. Guilt is which type of emotion?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lastRenderedPageBreak/>
        <w:t>A. socially disengaging negative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socially engaging positive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socially disengaging positive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socially engaging negative emotion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 communities that support an interdependent self, socially engaging emotions reinforce which of the following cultural value?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self-expression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independence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social harmony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uniqueness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In their work,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Kitayama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Mesquita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Karasawa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explored how people experience emotion in daily social situations. Their findings connect emotions, the self, cultural values, and well-being. They found that: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Japanese participants experienced more socially disengaging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American participants experienced more socially disengaging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Japanese participants experienced more negative socially disengaging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American participants experienced less positive socially disengaging emotions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Cultural affordance relates to: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emotional intelligence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being sensitive to individuals from other cultural heritages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the ability of cultural settings to evoke particular emotional responses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cultural variability in universal emotion expression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Ego-focused emotions relate to: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. personal </w:t>
      </w:r>
      <w:proofErr w:type="gramStart"/>
      <w:r w:rsidRPr="00195899">
        <w:rPr>
          <w:rFonts w:ascii="Times New Roman" w:eastAsia="Times New Roman" w:hAnsi="Times New Roman" w:cs="Times New Roman"/>
          <w:sz w:val="24"/>
          <w:szCs w:val="24"/>
        </w:rPr>
        <w:t>attributes,</w:t>
      </w:r>
      <w:proofErr w:type="gram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goals, wants, and needs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other people’s needs and wants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lastRenderedPageBreak/>
        <w:t>C. external traits and abilities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physical and social settings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Michaela is angry because she was not able to get tickets to her favorite reality show. Anger is which type of emotion?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socially engaging negative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socially engaging positive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ego-focused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other focused emotion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Helena lives in a home with caregivers who want her to acquire autonomy and self-expression. It is likely that her caregivers will use socialization </w:t>
      </w:r>
      <w:proofErr w:type="gramStart"/>
      <w:r w:rsidRPr="00195899">
        <w:rPr>
          <w:rFonts w:ascii="Times New Roman" w:eastAsia="Times New Roman" w:hAnsi="Times New Roman" w:cs="Times New Roman"/>
          <w:sz w:val="24"/>
          <w:szCs w:val="24"/>
        </w:rPr>
        <w:t>practice that reinforce</w:t>
      </w:r>
      <w:proofErr w:type="gram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which type of emotions?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socially engaging negative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socially engaging positive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ego-focused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other focused emotion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Danica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lives in a home with caregivers who want her to acquire a connectedness to others and social harmony. It is likely that her caregivers will use socialization </w:t>
      </w:r>
      <w:proofErr w:type="gramStart"/>
      <w:r w:rsidRPr="00195899">
        <w:rPr>
          <w:rFonts w:ascii="Times New Roman" w:eastAsia="Times New Roman" w:hAnsi="Times New Roman" w:cs="Times New Roman"/>
          <w:sz w:val="24"/>
          <w:szCs w:val="24"/>
        </w:rPr>
        <w:t>practice that reinforce</w:t>
      </w:r>
      <w:proofErr w:type="gram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which type of emotions?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socially disengaging positive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socially disengaging negative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ego-focused emotion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other focused emotion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For a person with an independent self, which of the following emotions is both </w:t>
      </w:r>
      <w:proofErr w:type="gramStart"/>
      <w:r w:rsidRPr="00195899">
        <w:rPr>
          <w:rFonts w:ascii="Times New Roman" w:eastAsia="Times New Roman" w:hAnsi="Times New Roman" w:cs="Times New Roman"/>
          <w:sz w:val="24"/>
          <w:szCs w:val="24"/>
        </w:rPr>
        <w:t>ego</w:t>
      </w:r>
      <w:proofErr w:type="gram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focused and socially engaging?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guilt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shame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pride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humility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 people with an independent self, which emotion is likely to increase self-esteem?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a sense of belonging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pride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shame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anger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Which of the following 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IS TRUE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regarding the connection between emotion, cultural values, and interdependent self-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construals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pride is a desirable emotion in many social situations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anger is a desirable emotion in many social situations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humility is a desirable emotion in many social situations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suppressing pride is never desirable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Cultural models: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95899"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gram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us make sense of our feelings, thoughts, and actions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 w:rsidRPr="00195899"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gram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us imitate adult role models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gramStart"/>
      <w:r w:rsidRPr="00195899"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gram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us acquire language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gramStart"/>
      <w:r w:rsidRPr="00195899"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gram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us learn particular skills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Which cultural value would caregiver socialization practices reinforce in individualistic emotional competence models?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humility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self-expression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sensitivity to others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conformity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lastRenderedPageBreak/>
        <w:t>Which cultural value would caregiver socialization practices reinforce in relational emotional competence models?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humility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self-expression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uniqueness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pride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Lelani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lives in a household that values sensitivity to others and interdependency. In the relational emotional competence model, her caregivers would most likely: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provide her with opportunities to learn these values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ignore her when she displays negative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provide support when she displays negative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use indirect teaching approaches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Alexandra lives in a household that values autonomy and self-expression. In an individualistic emotional competence model, her caregivers would most likely: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provide her with opportunities to learn these values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ignore her when she displays negative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provide support when she displays emotions such as anger and pride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use direct teaching approaches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 her work, Briggs discovered that Inuit caregivers and adults use a particular activity to help their children learn culturally appropriate emotional responses. It is: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learning how to sew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learning how to cook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playful question and answering sessions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learning how to hunt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Freud believed pretend play for children functioned to help children: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lastRenderedPageBreak/>
        <w:t>A. express feelings and impulses through symbols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enjoy an altered state of reality where they could practice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95899">
        <w:rPr>
          <w:rFonts w:ascii="Times New Roman" w:eastAsia="Times New Roman" w:hAnsi="Times New Roman" w:cs="Times New Roman"/>
          <w:sz w:val="24"/>
          <w:szCs w:val="24"/>
        </w:rPr>
        <w:t>reduce</w:t>
      </w:r>
      <w:proofErr w:type="gram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anxiety and cope with real life problems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develop cognitive and social skills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anthropologist, Gregory Bateson believed pretend play for children functioned to help children: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express feelings and impulses through symbols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enjoy an altered state of reality where they could practice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gramStart"/>
      <w:r w:rsidRPr="00195899">
        <w:rPr>
          <w:rFonts w:ascii="Times New Roman" w:eastAsia="Times New Roman" w:hAnsi="Times New Roman" w:cs="Times New Roman"/>
          <w:sz w:val="24"/>
          <w:szCs w:val="24"/>
        </w:rPr>
        <w:t>reduce</w:t>
      </w:r>
      <w:proofErr w:type="gram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anxiety and cope with real life problems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develop cognitive and social skills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 their cross-cultural work on children’s pretend play, Gaskins and Miller explored the relationship between play and culture. They found that: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European American caregivers did not value children’s play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Yucatec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Mayan caregivers were their children’s play partners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Yucatec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Mayan children often played alone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European American children often contributed to their family’s well-being through chores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 their cross-cultural work on children’s pretend play, Gaskins and Miller explored the relationship between play and culture. They found that: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European American caregivers did not value children’s play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Yucatec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Mayan caregivers made sure their children had time for play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Yucatec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Mayan children played in large mixed aged groups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European American caregivers structured their children’s play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Which of the following 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IS TRUE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 regarding the pretend play of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Yucatec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and European American children in Gaskins and Miller’s cross cultural study?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Yucatec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Mayan children used fantasy for emotional expression in pretend play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 emotional expression in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Yucatec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Mayan pretend play reflected real life emotional responses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European American children never used fantasy as a reference for emotional expression in pretend play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European American children never used bedtime story material as a reference for emotional expression in pretend play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Gaskins and Miller’s cross-cultural study on children’s play suggested that: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European American children rarely display anger in their pretend play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Yucatec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children often pretend play in solitude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pretend play helps Mayan children work through their emotional needs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emotional expression in pretend play connects to cultural values and real life social interactions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Which of the following 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IS NOT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true regarding cultural display rules?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prescriptions for how we manage, adjust, and express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most likely innate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context dependent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similar to gender roles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The Display Rule Assessment Inventory (DRAI) measures: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emotional expression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facial muscle movement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cultural competence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behavioral responses to emotional experience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 their 30 nation cross-cultural study using the DRAI to explore the connection between cultural worldviews and the universality of emotional display rules, Matsumoto and colleagues found all the following 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EXCEPT: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most countries scored similarly on controlling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lastRenderedPageBreak/>
        <w:t>B. in-group member emotional expression was preferred over out-group members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collectivist nations were more likely to favor control of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emotional control does not follow universal standards of behavior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What was one important finding from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Matusmoto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and colleagues 30 nation cross-cultural study using the DRAI to explore the connection between cultural worldviews and the universality of emotional display rules?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there was a great deal of variability for controlling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emotional processing and expressing emotions connects to cultural values and worldviews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individualistic nations were more likely to favor control of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emotional control does not follow universal standards of behavior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Among the Oriya in India, </w:t>
      </w:r>
      <w:proofErr w:type="spellStart"/>
      <w:r w:rsidRPr="00195899">
        <w:rPr>
          <w:rFonts w:ascii="Times New Roman" w:eastAsia="Times New Roman" w:hAnsi="Times New Roman" w:cs="Times New Roman"/>
          <w:i/>
          <w:iCs/>
          <w:sz w:val="24"/>
          <w:szCs w:val="24"/>
        </w:rPr>
        <w:t>Lajya</w:t>
      </w:r>
      <w:proofErr w:type="spellEnd"/>
      <w:r w:rsidRPr="0019589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is a culturally mediated emotion similar to: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anger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happiness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shame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sadness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 the Oriya worldview, </w:t>
      </w:r>
      <w:proofErr w:type="spellStart"/>
      <w:r w:rsidRPr="00195899">
        <w:rPr>
          <w:rFonts w:ascii="Times New Roman" w:eastAsia="Times New Roman" w:hAnsi="Times New Roman" w:cs="Times New Roman"/>
          <w:i/>
          <w:iCs/>
          <w:sz w:val="24"/>
          <w:szCs w:val="24"/>
        </w:rPr>
        <w:t>lajya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> is a positive emotion because it connects to: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pride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anger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cultural values of humility and respect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cultural values of autonomy and self-expression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 communities that support an interdependent self: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happiness connects to individual achievement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happiness connects to being the best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happiness connects to the relationships people have with others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lastRenderedPageBreak/>
        <w:t>D. happiness connects to uniqueness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Which of the following 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IS NOT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true regarding self-regulation?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it involves your ability to adjust your behavior to meet situational demands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it involves controlling one’s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it involves paying attention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it is not culture dependent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In one cross-cultural study on self-regulation Boyer discovered all the following 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parents believed preschool should be an extension of the home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parents believed teachers should reinforce family values at preschool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parents believed the child’s native language was useful in teaching children self-regulation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parents believed teachers were better role models than caregivers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Morling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Kitayama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suggest the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self shares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its actions, thoughts, and feelings with others. For the interdependent self, the goal of self-regulation connects to: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 pursuing goals that help the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self adjust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to the needs of others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pursuing goals that foster self-esteem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pursuing goals that foster independence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pursuing goals that foster personal interests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Emotion regulation relates to: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how we adjust our emotional experiences in particular situations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how we adjust our behavior to particular situations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how we process, manage, and adjust our emotions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how we learn to act in context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lastRenderedPageBreak/>
        <w:t>Which of the following </w:t>
      </w: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IS TRUE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 regarding the connection between cultural values, cultural models of the self, and emotion?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A. The independent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self experiences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shame when it fails to meet </w:t>
      </w:r>
      <w:proofErr w:type="gramStart"/>
      <w:r w:rsidRPr="00195899">
        <w:rPr>
          <w:rFonts w:ascii="Times New Roman" w:eastAsia="Times New Roman" w:hAnsi="Times New Roman" w:cs="Times New Roman"/>
          <w:sz w:val="24"/>
          <w:szCs w:val="24"/>
        </w:rPr>
        <w:t>caregivers</w:t>
      </w:r>
      <w:proofErr w:type="gram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expectations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B. The independent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self strives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to do well to bring honor and integrity to its in-group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Shame motivates the interdependent self to persevere at difficult tasks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The interdependent self openly expresses anger and pride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Language is important to helping us communicate our feelings. In Fijian Hindi, the term </w:t>
      </w:r>
      <w:proofErr w:type="spellStart"/>
      <w:r w:rsidRPr="00195899">
        <w:rPr>
          <w:rFonts w:ascii="Times New Roman" w:eastAsia="Times New Roman" w:hAnsi="Times New Roman" w:cs="Times New Roman"/>
          <w:i/>
          <w:iCs/>
          <w:sz w:val="24"/>
          <w:szCs w:val="24"/>
        </w:rPr>
        <w:t>bhaw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> translates as: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anger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love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C. pride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feelings</w:t>
      </w:r>
    </w:p>
    <w:p w:rsidR="00195899" w:rsidRPr="00195899" w:rsidRDefault="00195899" w:rsidP="001958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Cultural discourse shapes the affect people feel and communicate to others. In the </w:t>
      </w:r>
      <w:proofErr w:type="spellStart"/>
      <w:r w:rsidRPr="00195899">
        <w:rPr>
          <w:rFonts w:ascii="Times New Roman" w:eastAsia="Times New Roman" w:hAnsi="Times New Roman" w:cs="Times New Roman"/>
          <w:sz w:val="24"/>
          <w:szCs w:val="24"/>
        </w:rPr>
        <w:t>Awlad</w:t>
      </w:r>
      <w:proofErr w:type="spellEnd"/>
      <w:r w:rsidRPr="00195899">
        <w:rPr>
          <w:rFonts w:ascii="Times New Roman" w:eastAsia="Times New Roman" w:hAnsi="Times New Roman" w:cs="Times New Roman"/>
          <w:sz w:val="24"/>
          <w:szCs w:val="24"/>
        </w:rPr>
        <w:t xml:space="preserve"> ‘Ali worldview which of the following shapes the way people behave, interpret, and communicate their feelings?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A. humility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B. pride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195899">
        <w:rPr>
          <w:rFonts w:ascii="Times New Roman" w:eastAsia="Times New Roman" w:hAnsi="Times New Roman" w:cs="Times New Roman"/>
          <w:sz w:val="24"/>
          <w:szCs w:val="24"/>
        </w:rPr>
        <w:t>. honor code</w:t>
      </w:r>
    </w:p>
    <w:p w:rsidR="00195899" w:rsidRPr="00195899" w:rsidRDefault="00195899" w:rsidP="001958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899">
        <w:rPr>
          <w:rFonts w:ascii="Times New Roman" w:eastAsia="Times New Roman" w:hAnsi="Times New Roman" w:cs="Times New Roman"/>
          <w:sz w:val="24"/>
          <w:szCs w:val="24"/>
        </w:rPr>
        <w:t>D. shame</w:t>
      </w:r>
    </w:p>
    <w:p w:rsidR="00195899" w:rsidRPr="00195899" w:rsidRDefault="00195899">
      <w:pPr>
        <w:rPr>
          <w:rFonts w:ascii="Times New Roman" w:hAnsi="Times New Roman" w:cs="Times New Roman"/>
          <w:sz w:val="24"/>
          <w:szCs w:val="24"/>
        </w:rPr>
      </w:pPr>
    </w:p>
    <w:sectPr w:rsidR="00195899" w:rsidRPr="0019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2A8"/>
    <w:multiLevelType w:val="multilevel"/>
    <w:tmpl w:val="39F287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04E44"/>
    <w:multiLevelType w:val="multilevel"/>
    <w:tmpl w:val="74B6F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70AAF"/>
    <w:multiLevelType w:val="multilevel"/>
    <w:tmpl w:val="20F6FE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366D0"/>
    <w:multiLevelType w:val="multilevel"/>
    <w:tmpl w:val="132240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53EA3"/>
    <w:multiLevelType w:val="multilevel"/>
    <w:tmpl w:val="6FB620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26C04"/>
    <w:multiLevelType w:val="multilevel"/>
    <w:tmpl w:val="63FA0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17E1B"/>
    <w:multiLevelType w:val="multilevel"/>
    <w:tmpl w:val="598A9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5439B"/>
    <w:multiLevelType w:val="multilevel"/>
    <w:tmpl w:val="BD40C0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52B1E"/>
    <w:multiLevelType w:val="multilevel"/>
    <w:tmpl w:val="AC663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47FB6"/>
    <w:multiLevelType w:val="multilevel"/>
    <w:tmpl w:val="973661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837CF"/>
    <w:multiLevelType w:val="multilevel"/>
    <w:tmpl w:val="6DB069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1024A"/>
    <w:multiLevelType w:val="multilevel"/>
    <w:tmpl w:val="F81CF0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93720"/>
    <w:multiLevelType w:val="multilevel"/>
    <w:tmpl w:val="E5626C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E34B73"/>
    <w:multiLevelType w:val="multilevel"/>
    <w:tmpl w:val="7778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66508"/>
    <w:multiLevelType w:val="multilevel"/>
    <w:tmpl w:val="45F641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195E2A"/>
    <w:multiLevelType w:val="multilevel"/>
    <w:tmpl w:val="8DEE90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15"/>
  </w:num>
  <w:num w:numId="10">
    <w:abstractNumId w:val="5"/>
  </w:num>
  <w:num w:numId="11">
    <w:abstractNumId w:val="9"/>
  </w:num>
  <w:num w:numId="12">
    <w:abstractNumId w:val="4"/>
  </w:num>
  <w:num w:numId="13">
    <w:abstractNumId w:val="2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9"/>
    <w:rsid w:val="00195899"/>
    <w:rsid w:val="0085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89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915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316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061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0222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333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396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65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59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615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8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316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14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755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3026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3507</Words>
  <Characters>19995</Characters>
  <Application>Microsoft Office Word</Application>
  <DocSecurity>0</DocSecurity>
  <Lines>166</Lines>
  <Paragraphs>46</Paragraphs>
  <ScaleCrop>false</ScaleCrop>
  <Company/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2021-06-03T07:23:00Z</dcterms:created>
  <dcterms:modified xsi:type="dcterms:W3CDTF">2021-06-03T07:28:00Z</dcterms:modified>
</cp:coreProperties>
</file>